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A47" w:rsidRDefault="00124A47" w:rsidP="00124A47">
      <w:pPr>
        <w:jc w:val="center"/>
        <w:rPr>
          <w:rFonts w:ascii="Cochin" w:hAnsi="Cochin"/>
          <w:sz w:val="44"/>
        </w:rPr>
      </w:pPr>
      <w:r w:rsidRPr="00124A47">
        <w:rPr>
          <w:rFonts w:ascii="Cochin" w:hAnsi="Cochin"/>
          <w:sz w:val="44"/>
        </w:rPr>
        <w:t>Experiment with Essay Conclusions</w:t>
      </w:r>
    </w:p>
    <w:p w:rsidR="00124A47" w:rsidRDefault="00124A47" w:rsidP="00124A47">
      <w:pPr>
        <w:jc w:val="center"/>
        <w:rPr>
          <w:rFonts w:ascii="Cochin" w:hAnsi="Cochin"/>
          <w:sz w:val="44"/>
        </w:rPr>
      </w:pPr>
    </w:p>
    <w:p w:rsidR="00124A47" w:rsidRDefault="00124A47" w:rsidP="00124A47">
      <w:pPr>
        <w:jc w:val="both"/>
        <w:rPr>
          <w:rFonts w:ascii="Cochin" w:hAnsi="Cochin"/>
          <w:sz w:val="32"/>
        </w:rPr>
      </w:pPr>
      <w:r>
        <w:rPr>
          <w:rFonts w:ascii="Cochin" w:hAnsi="Cochin"/>
          <w:sz w:val="32"/>
        </w:rPr>
        <w:t>“The end must connect with the opening. What has been promised must have been delivered. Read the opening over to see what closing it implies.”</w:t>
      </w:r>
    </w:p>
    <w:p w:rsidR="00124A47" w:rsidRPr="00124A47" w:rsidRDefault="00124A47" w:rsidP="00124A47">
      <w:pPr>
        <w:jc w:val="both"/>
        <w:rPr>
          <w:rFonts w:ascii="Cochin" w:hAnsi="Cochin"/>
          <w:sz w:val="32"/>
        </w:rPr>
      </w:pP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</w:r>
      <w:r>
        <w:rPr>
          <w:rFonts w:ascii="Cochin" w:hAnsi="Cochin"/>
          <w:sz w:val="32"/>
        </w:rPr>
        <w:tab/>
        <w:t>-Donald Murray</w:t>
      </w:r>
    </w:p>
    <w:p w:rsidR="00124A47" w:rsidRPr="00124A47" w:rsidRDefault="00124A47" w:rsidP="00124A47">
      <w:pPr>
        <w:jc w:val="center"/>
        <w:rPr>
          <w:rFonts w:ascii="Cochin" w:hAnsi="Cochin"/>
          <w:sz w:val="32"/>
        </w:rPr>
      </w:pPr>
    </w:p>
    <w:p w:rsidR="00124A47" w:rsidRPr="00124A47" w:rsidRDefault="00124A47" w:rsidP="00124A47">
      <w:pPr>
        <w:jc w:val="center"/>
        <w:rPr>
          <w:rFonts w:ascii="Cochin" w:hAnsi="Cochin"/>
          <w:sz w:val="32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6588"/>
        <w:gridCol w:w="6588"/>
      </w:tblGrid>
      <w:tr w:rsidR="00124A47" w:rsidRPr="00124A47">
        <w:tc>
          <w:tcPr>
            <w:tcW w:w="6588" w:type="dxa"/>
          </w:tcPr>
          <w:p w:rsidR="00124A47" w:rsidRPr="0058150E" w:rsidRDefault="00124A47" w:rsidP="00124A47">
            <w:pPr>
              <w:jc w:val="center"/>
              <w:rPr>
                <w:rFonts w:ascii="Cochin" w:hAnsi="Cochin"/>
                <w:b/>
                <w:sz w:val="44"/>
              </w:rPr>
            </w:pPr>
            <w:r w:rsidRPr="0058150E">
              <w:rPr>
                <w:rFonts w:ascii="Cochin" w:hAnsi="Cochin"/>
                <w:b/>
                <w:sz w:val="44"/>
              </w:rPr>
              <w:t>Do</w:t>
            </w:r>
          </w:p>
        </w:tc>
        <w:tc>
          <w:tcPr>
            <w:tcW w:w="6588" w:type="dxa"/>
          </w:tcPr>
          <w:p w:rsidR="00124A47" w:rsidRPr="0058150E" w:rsidRDefault="00124A47" w:rsidP="00124A47">
            <w:pPr>
              <w:jc w:val="center"/>
              <w:rPr>
                <w:rFonts w:ascii="Cochin" w:hAnsi="Cochin"/>
                <w:b/>
                <w:sz w:val="40"/>
              </w:rPr>
            </w:pPr>
            <w:r w:rsidRPr="0058150E">
              <w:rPr>
                <w:rFonts w:ascii="Cochin" w:hAnsi="Cochin"/>
                <w:b/>
                <w:sz w:val="40"/>
              </w:rPr>
              <w:t>Don’t</w:t>
            </w:r>
          </w:p>
        </w:tc>
      </w:tr>
      <w:tr w:rsidR="00124A47" w:rsidRPr="00124A47"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4"/>
                <w:highlight w:val="yellow"/>
              </w:rPr>
            </w:pPr>
            <w:r w:rsidRPr="0058150E">
              <w:rPr>
                <w:rFonts w:ascii="Cochin" w:hAnsi="Cochin"/>
                <w:sz w:val="44"/>
                <w:highlight w:val="yellow"/>
              </w:rPr>
              <w:t>Ask a provocative question</w:t>
            </w:r>
          </w:p>
        </w:tc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0"/>
              </w:rPr>
            </w:pPr>
            <w:r w:rsidRPr="0058150E">
              <w:rPr>
                <w:rFonts w:ascii="Cochin" w:hAnsi="Cochin"/>
                <w:sz w:val="40"/>
              </w:rPr>
              <w:t>Simply restate your thesis</w:t>
            </w:r>
          </w:p>
        </w:tc>
      </w:tr>
      <w:tr w:rsidR="00124A47" w:rsidRPr="00124A47"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4"/>
                <w:highlight w:val="yellow"/>
              </w:rPr>
            </w:pPr>
            <w:r w:rsidRPr="0058150E">
              <w:rPr>
                <w:rFonts w:ascii="Cochin" w:hAnsi="Cochin"/>
                <w:sz w:val="44"/>
                <w:highlight w:val="yellow"/>
              </w:rPr>
              <w:t>Leave with an interesting quotation</w:t>
            </w:r>
          </w:p>
        </w:tc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0"/>
              </w:rPr>
            </w:pPr>
            <w:r w:rsidRPr="0058150E">
              <w:rPr>
                <w:rFonts w:ascii="Cochin" w:hAnsi="Cochin"/>
                <w:sz w:val="40"/>
              </w:rPr>
              <w:t>Introduce a brand new idea</w:t>
            </w:r>
          </w:p>
        </w:tc>
      </w:tr>
      <w:tr w:rsidR="00124A47" w:rsidRPr="00124A47"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4"/>
                <w:highlight w:val="yellow"/>
              </w:rPr>
            </w:pPr>
            <w:r w:rsidRPr="0058150E">
              <w:rPr>
                <w:rFonts w:ascii="Cochin" w:hAnsi="Cochin"/>
                <w:sz w:val="44"/>
                <w:highlight w:val="yellow"/>
              </w:rPr>
              <w:t>Call for action</w:t>
            </w:r>
          </w:p>
        </w:tc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0"/>
              </w:rPr>
            </w:pPr>
            <w:r w:rsidRPr="0058150E">
              <w:rPr>
                <w:rFonts w:ascii="Cochin" w:hAnsi="Cochin"/>
                <w:sz w:val="40"/>
              </w:rPr>
              <w:t>Focus on a minor part of the essay</w:t>
            </w:r>
          </w:p>
        </w:tc>
      </w:tr>
      <w:tr w:rsidR="00124A47" w:rsidRPr="00124A47"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4"/>
                <w:highlight w:val="yellow"/>
              </w:rPr>
            </w:pPr>
            <w:r w:rsidRPr="0058150E">
              <w:rPr>
                <w:rFonts w:ascii="Cochin" w:hAnsi="Cochin"/>
                <w:sz w:val="44"/>
                <w:highlight w:val="yellow"/>
              </w:rPr>
              <w:t>Loop back to the anecdote at the beginning of the essay</w:t>
            </w:r>
          </w:p>
        </w:tc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0"/>
              </w:rPr>
            </w:pPr>
            <w:r w:rsidRPr="0058150E">
              <w:rPr>
                <w:rFonts w:ascii="Cochin" w:hAnsi="Cochin"/>
                <w:sz w:val="40"/>
              </w:rPr>
              <w:t>Use the following phrases: “In conclusion,” “In summary,” “In closing”</w:t>
            </w:r>
          </w:p>
        </w:tc>
      </w:tr>
      <w:tr w:rsidR="00124A47" w:rsidRPr="00124A47"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4"/>
                <w:highlight w:val="yellow"/>
              </w:rPr>
            </w:pPr>
            <w:r w:rsidRPr="0058150E">
              <w:rPr>
                <w:rFonts w:ascii="Cochin" w:hAnsi="Cochin"/>
                <w:sz w:val="44"/>
                <w:highlight w:val="yellow"/>
              </w:rPr>
              <w:t>End with a warning</w:t>
            </w:r>
          </w:p>
        </w:tc>
        <w:tc>
          <w:tcPr>
            <w:tcW w:w="6588" w:type="dxa"/>
          </w:tcPr>
          <w:p w:rsidR="00124A47" w:rsidRPr="0058150E" w:rsidRDefault="00124A47" w:rsidP="00124A47">
            <w:pPr>
              <w:rPr>
                <w:rFonts w:ascii="Cochin" w:hAnsi="Cochin"/>
                <w:sz w:val="40"/>
              </w:rPr>
            </w:pPr>
            <w:r w:rsidRPr="0058150E">
              <w:rPr>
                <w:rFonts w:ascii="Cochin" w:hAnsi="Cochin"/>
                <w:sz w:val="40"/>
              </w:rPr>
              <w:t>Add extra information that should have been in the body of the essay</w:t>
            </w:r>
          </w:p>
        </w:tc>
      </w:tr>
      <w:tr w:rsidR="00124A47" w:rsidRPr="00124A47">
        <w:tc>
          <w:tcPr>
            <w:tcW w:w="6588" w:type="dxa"/>
          </w:tcPr>
          <w:p w:rsidR="00124A47" w:rsidRPr="00A156DC" w:rsidRDefault="00124A47" w:rsidP="00124A47">
            <w:pPr>
              <w:rPr>
                <w:rFonts w:ascii="Cochin" w:hAnsi="Cochin"/>
                <w:sz w:val="32"/>
              </w:rPr>
            </w:pPr>
            <w:r w:rsidRPr="00067EEE">
              <w:rPr>
                <w:rFonts w:ascii="Cochin" w:hAnsi="Cochin"/>
                <w:sz w:val="32"/>
              </w:rPr>
              <w:lastRenderedPageBreak/>
              <w:t>Paint a strong image</w:t>
            </w:r>
          </w:p>
        </w:tc>
        <w:tc>
          <w:tcPr>
            <w:tcW w:w="6588" w:type="dxa"/>
          </w:tcPr>
          <w:p w:rsidR="00124A47" w:rsidRPr="00124A47" w:rsidRDefault="00124A47" w:rsidP="00124A47">
            <w:pPr>
              <w:jc w:val="center"/>
              <w:rPr>
                <w:rFonts w:ascii="Cochin" w:hAnsi="Cochin"/>
                <w:sz w:val="32"/>
              </w:rPr>
            </w:pPr>
          </w:p>
        </w:tc>
      </w:tr>
      <w:tr w:rsidR="00124A47" w:rsidRPr="00124A47" w:rsidTr="002D081B">
        <w:trPr>
          <w:trHeight w:val="70"/>
        </w:trPr>
        <w:tc>
          <w:tcPr>
            <w:tcW w:w="6588" w:type="dxa"/>
          </w:tcPr>
          <w:p w:rsidR="00124A47" w:rsidRPr="00A156DC" w:rsidRDefault="00124A47" w:rsidP="00124A47">
            <w:pPr>
              <w:rPr>
                <w:rFonts w:ascii="Cochin" w:hAnsi="Cochin"/>
                <w:sz w:val="32"/>
              </w:rPr>
            </w:pPr>
            <w:r w:rsidRPr="00A156DC">
              <w:rPr>
                <w:rFonts w:ascii="Cochin" w:hAnsi="Cochin"/>
                <w:sz w:val="32"/>
              </w:rPr>
              <w:t>Express your hopes</w:t>
            </w:r>
          </w:p>
        </w:tc>
        <w:tc>
          <w:tcPr>
            <w:tcW w:w="6588" w:type="dxa"/>
          </w:tcPr>
          <w:p w:rsidR="00124A47" w:rsidRPr="00124A47" w:rsidRDefault="00124A47" w:rsidP="00124A47">
            <w:pPr>
              <w:jc w:val="center"/>
              <w:rPr>
                <w:rFonts w:ascii="Cochin" w:hAnsi="Cochin"/>
                <w:sz w:val="32"/>
              </w:rPr>
            </w:pPr>
          </w:p>
        </w:tc>
      </w:tr>
      <w:tr w:rsidR="00124A47" w:rsidRPr="00124A47">
        <w:tc>
          <w:tcPr>
            <w:tcW w:w="6588" w:type="dxa"/>
          </w:tcPr>
          <w:p w:rsidR="00124A47" w:rsidRPr="00124A47" w:rsidRDefault="00124A47" w:rsidP="00124A47">
            <w:pPr>
              <w:rPr>
                <w:rFonts w:ascii="Cochin" w:hAnsi="Cochin"/>
                <w:sz w:val="32"/>
              </w:rPr>
            </w:pPr>
            <w:r w:rsidRPr="00124A47">
              <w:rPr>
                <w:rFonts w:ascii="Cochin" w:hAnsi="Cochin"/>
                <w:sz w:val="32"/>
              </w:rPr>
              <w:t>Answer the “So What?” question</w:t>
            </w:r>
          </w:p>
        </w:tc>
        <w:tc>
          <w:tcPr>
            <w:tcW w:w="6588" w:type="dxa"/>
          </w:tcPr>
          <w:p w:rsidR="00124A47" w:rsidRPr="00124A47" w:rsidRDefault="00124A47" w:rsidP="00124A47">
            <w:pPr>
              <w:jc w:val="center"/>
              <w:rPr>
                <w:rFonts w:ascii="Cochin" w:hAnsi="Cochin"/>
                <w:sz w:val="32"/>
              </w:rPr>
            </w:pPr>
          </w:p>
        </w:tc>
      </w:tr>
      <w:tr w:rsidR="00124A47" w:rsidRPr="00124A47">
        <w:tc>
          <w:tcPr>
            <w:tcW w:w="6588" w:type="dxa"/>
          </w:tcPr>
          <w:p w:rsidR="00124A47" w:rsidRPr="00124A47" w:rsidRDefault="00124A47" w:rsidP="00124A47">
            <w:pPr>
              <w:rPr>
                <w:rFonts w:ascii="Cochin" w:hAnsi="Cochin"/>
                <w:sz w:val="32"/>
              </w:rPr>
            </w:pPr>
            <w:r w:rsidRPr="00067EEE">
              <w:rPr>
                <w:rFonts w:ascii="Cochin" w:hAnsi="Cochin"/>
                <w:sz w:val="32"/>
              </w:rPr>
              <w:t>Point to broader implications</w:t>
            </w:r>
          </w:p>
        </w:tc>
        <w:tc>
          <w:tcPr>
            <w:tcW w:w="6588" w:type="dxa"/>
          </w:tcPr>
          <w:p w:rsidR="00124A47" w:rsidRPr="00124A47" w:rsidRDefault="00124A47" w:rsidP="00124A47">
            <w:pPr>
              <w:jc w:val="center"/>
              <w:rPr>
                <w:rFonts w:ascii="Cochin" w:hAnsi="Cochin"/>
                <w:sz w:val="32"/>
              </w:rPr>
            </w:pPr>
          </w:p>
        </w:tc>
      </w:tr>
    </w:tbl>
    <w:p w:rsidR="00DE6F72" w:rsidRPr="00124A47" w:rsidRDefault="00DE6F72" w:rsidP="00124A47">
      <w:pPr>
        <w:jc w:val="center"/>
        <w:rPr>
          <w:rFonts w:ascii="Cochin" w:hAnsi="Cochin"/>
          <w:sz w:val="32"/>
        </w:rPr>
      </w:pPr>
      <w:bookmarkStart w:id="0" w:name="_GoBack"/>
      <w:bookmarkEnd w:id="0"/>
    </w:p>
    <w:sectPr w:rsidR="00DE6F72" w:rsidRPr="00124A47" w:rsidSect="00124A47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chin">
    <w:altName w:val="Rockwell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A47"/>
    <w:rsid w:val="00067EEE"/>
    <w:rsid w:val="00097C3B"/>
    <w:rsid w:val="000F78F7"/>
    <w:rsid w:val="00124A47"/>
    <w:rsid w:val="00186A53"/>
    <w:rsid w:val="002141C2"/>
    <w:rsid w:val="002D081B"/>
    <w:rsid w:val="00406FD2"/>
    <w:rsid w:val="00547C05"/>
    <w:rsid w:val="0058150E"/>
    <w:rsid w:val="008F7D5D"/>
    <w:rsid w:val="00A156DC"/>
    <w:rsid w:val="00C425BC"/>
    <w:rsid w:val="00DE6F7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9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124A47"/>
    <w:rPr>
      <w:rFonts w:ascii="PMingLiU" w:eastAsiaTheme="minorEastAsia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124A47"/>
    <w:rPr>
      <w:rFonts w:ascii="PMingLiU" w:eastAsiaTheme="minorEastAsia" w:hAnsi="PMingLiU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124A47"/>
    <w:rPr>
      <w:color w:val="808080"/>
    </w:rPr>
  </w:style>
  <w:style w:type="table" w:styleId="TableGrid">
    <w:name w:val="Table Grid"/>
    <w:basedOn w:val="TableNormal"/>
    <w:uiPriority w:val="59"/>
    <w:rsid w:val="00124A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9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124A47"/>
    <w:rPr>
      <w:rFonts w:ascii="PMingLiU" w:eastAsiaTheme="minorEastAsia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124A47"/>
    <w:rPr>
      <w:rFonts w:ascii="PMingLiU" w:eastAsiaTheme="minorEastAsia" w:hAnsi="PMingLiU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124A47"/>
    <w:rPr>
      <w:color w:val="808080"/>
    </w:rPr>
  </w:style>
  <w:style w:type="table" w:styleId="TableGrid">
    <w:name w:val="Table Grid"/>
    <w:basedOn w:val="TableNormal"/>
    <w:uiPriority w:val="59"/>
    <w:rsid w:val="00124A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Erinn  Pasche</dc:creator>
  <cp:lastModifiedBy>Chicago Public Schools</cp:lastModifiedBy>
  <cp:revision>4</cp:revision>
  <cp:lastPrinted>2015-02-23T15:19:00Z</cp:lastPrinted>
  <dcterms:created xsi:type="dcterms:W3CDTF">2015-02-23T19:15:00Z</dcterms:created>
  <dcterms:modified xsi:type="dcterms:W3CDTF">2015-10-27T15:46:00Z</dcterms:modified>
</cp:coreProperties>
</file>